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1603" w14:textId="0EF7035C" w:rsidR="006F1147" w:rsidRDefault="00404CE1" w:rsidP="002E340B">
      <w:pPr>
        <w:jc w:val="both"/>
        <w:rPr>
          <w:b/>
          <w:bCs/>
          <w:lang w:val="en-US"/>
        </w:rPr>
      </w:pPr>
      <w:r w:rsidRPr="00404CE1">
        <w:rPr>
          <w:b/>
          <w:bCs/>
          <w:lang w:val="en-US"/>
        </w:rPr>
        <w:t xml:space="preserve">Ennetustegevus vastsündinu terviseriskidele – </w:t>
      </w:r>
      <w:r w:rsidR="002E340B">
        <w:rPr>
          <w:b/>
          <w:bCs/>
          <w:lang w:val="en-US"/>
        </w:rPr>
        <w:t xml:space="preserve">protseduurist </w:t>
      </w:r>
      <w:r w:rsidRPr="00404CE1">
        <w:rPr>
          <w:b/>
          <w:bCs/>
          <w:lang w:val="en-US"/>
        </w:rPr>
        <w:t>keeldumis</w:t>
      </w:r>
      <w:r w:rsidR="002E340B">
        <w:rPr>
          <w:b/>
          <w:bCs/>
          <w:lang w:val="en-US"/>
        </w:rPr>
        <w:t xml:space="preserve">e </w:t>
      </w:r>
      <w:r w:rsidRPr="00404CE1">
        <w:rPr>
          <w:b/>
          <w:bCs/>
          <w:lang w:val="en-US"/>
        </w:rPr>
        <w:t>vorm vanematele</w:t>
      </w:r>
    </w:p>
    <w:p w14:paraId="6FCC7F3B" w14:textId="1339EF7A" w:rsidR="00404CE1" w:rsidRDefault="00404CE1" w:rsidP="002E340B">
      <w:pPr>
        <w:jc w:val="both"/>
        <w:rPr>
          <w:b/>
          <w:bCs/>
          <w:lang w:val="en-US"/>
        </w:rPr>
      </w:pPr>
    </w:p>
    <w:p w14:paraId="508B4C48" w14:textId="3FD990BF" w:rsidR="00404CE1" w:rsidRDefault="00404CE1" w:rsidP="002E340B">
      <w:pPr>
        <w:jc w:val="both"/>
        <w:rPr>
          <w:lang w:val="en-US"/>
        </w:rPr>
      </w:pPr>
      <w:r>
        <w:rPr>
          <w:lang w:val="en-US"/>
        </w:rPr>
        <w:t xml:space="preserve">Vastsündinu </w:t>
      </w:r>
      <w:r w:rsidR="00043633">
        <w:rPr>
          <w:lang w:val="en-US"/>
        </w:rPr>
        <w:t>isikukood/sünniaeg: …………………………………………………………………………………………………………….</w:t>
      </w:r>
    </w:p>
    <w:p w14:paraId="1A92E62B" w14:textId="2333A621" w:rsidR="00404CE1" w:rsidRDefault="00404CE1" w:rsidP="002E340B">
      <w:pPr>
        <w:jc w:val="both"/>
        <w:rPr>
          <w:lang w:val="en-US"/>
        </w:rPr>
      </w:pPr>
      <w:r>
        <w:rPr>
          <w:lang w:val="en-US"/>
        </w:rPr>
        <w:t>Ema nimi: ………………………………………………………………………………………………………………………………………………….</w:t>
      </w:r>
    </w:p>
    <w:p w14:paraId="5B66CA21" w14:textId="1B98FB44" w:rsidR="00404CE1" w:rsidRDefault="00404CE1" w:rsidP="002E340B">
      <w:pPr>
        <w:jc w:val="both"/>
        <w:rPr>
          <w:lang w:val="en-US"/>
        </w:rPr>
      </w:pPr>
      <w:r>
        <w:rPr>
          <w:lang w:val="en-US"/>
        </w:rPr>
        <w:t>Ema isikukood: ………………………………………………………………………………………………………………………………………….</w:t>
      </w:r>
    </w:p>
    <w:p w14:paraId="43706B90" w14:textId="29148C39" w:rsidR="00404CE1" w:rsidRDefault="00404CE1" w:rsidP="002E340B">
      <w:pPr>
        <w:jc w:val="both"/>
        <w:rPr>
          <w:lang w:val="en-US"/>
        </w:rPr>
      </w:pPr>
      <w:r>
        <w:rPr>
          <w:lang w:val="en-US"/>
        </w:rPr>
        <w:t>Elukoha aadress: ……………………………………………………………………………………………………………………………………….</w:t>
      </w:r>
    </w:p>
    <w:p w14:paraId="7E4E24BF" w14:textId="537320F7" w:rsidR="00404CE1" w:rsidRDefault="00404CE1" w:rsidP="002E340B">
      <w:pPr>
        <w:jc w:val="both"/>
        <w:rPr>
          <w:lang w:val="en-US"/>
        </w:rPr>
      </w:pPr>
      <w:r>
        <w:rPr>
          <w:lang w:val="en-US"/>
        </w:rPr>
        <w:t>Muu: …………………………………………………………………………………………………………………………………………………………</w:t>
      </w:r>
    </w:p>
    <w:p w14:paraId="02C47362" w14:textId="09A70A87" w:rsidR="00404CE1" w:rsidRDefault="00404CE1" w:rsidP="002E340B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</w:t>
      </w:r>
      <w:r w:rsidR="002E340B">
        <w:rPr>
          <w:lang w:val="en-US"/>
        </w:rPr>
        <w:t>.</w:t>
      </w:r>
    </w:p>
    <w:p w14:paraId="594CC860" w14:textId="100D7759" w:rsidR="002E340B" w:rsidRDefault="00D550C2" w:rsidP="002E340B">
      <w:pPr>
        <w:jc w:val="both"/>
        <w:rPr>
          <w:lang w:val="en-US"/>
        </w:rPr>
      </w:pPr>
      <w:r>
        <w:rPr>
          <w:lang w:val="en-US"/>
        </w:rPr>
        <w:t xml:space="preserve">Tervishoiutöötajal on </w:t>
      </w:r>
      <w:r w:rsidR="005734B8">
        <w:rPr>
          <w:lang w:val="en-US"/>
        </w:rPr>
        <w:t>üldtunnustatud ravieeskirjadest</w:t>
      </w:r>
      <w:r>
        <w:rPr>
          <w:lang w:val="en-US"/>
        </w:rPr>
        <w:t xml:space="preserve"> ja töökohustustest tulenev vastutus manustada</w:t>
      </w:r>
      <w:r w:rsidR="00001F20">
        <w:rPr>
          <w:lang w:val="en-US"/>
        </w:rPr>
        <w:t xml:space="preserve"> või teostada</w:t>
      </w:r>
      <w:r>
        <w:rPr>
          <w:lang w:val="en-US"/>
        </w:rPr>
        <w:t xml:space="preserve"> vastsündinule</w:t>
      </w:r>
      <w:r w:rsidR="002E340B">
        <w:rPr>
          <w:lang w:val="en-US"/>
        </w:rPr>
        <w:t>:</w:t>
      </w:r>
    </w:p>
    <w:p w14:paraId="67040859" w14:textId="6DA984E4" w:rsidR="00404CE1" w:rsidRDefault="005734B8" w:rsidP="002E340B">
      <w:pPr>
        <w:pStyle w:val="Loendilik"/>
        <w:numPr>
          <w:ilvl w:val="0"/>
          <w:numId w:val="1"/>
        </w:numPr>
        <w:jc w:val="both"/>
      </w:pPr>
      <w:r w:rsidRPr="000613AA">
        <w:rPr>
          <w:b/>
          <w:lang w:val="en-US"/>
        </w:rPr>
        <w:t>K-vitamiin</w:t>
      </w:r>
      <w:r w:rsidRPr="002E340B">
        <w:rPr>
          <w:lang w:val="en-US"/>
        </w:rPr>
        <w:t xml:space="preserve"> (</w:t>
      </w:r>
      <w:r>
        <w:t xml:space="preserve">Fütomenadioon, 2 mg/0,1 ml) lihasesisese ühekordse süstena </w:t>
      </w:r>
      <w:r w:rsidR="00C30F60">
        <w:t>2 tunni jooksul pärast lapse sündi. Vastsündinute K-vitamiini tase on madal ning neil on oht saada väga harvaesinev haigus</w:t>
      </w:r>
      <w:r w:rsidR="000613AA">
        <w:t>,</w:t>
      </w:r>
      <w:r w:rsidR="00C30F60">
        <w:t xml:space="preserve"> K-vitamiini </w:t>
      </w:r>
      <w:r w:rsidR="000A78E8">
        <w:t>puudusest</w:t>
      </w:r>
      <w:r w:rsidR="00C30F60">
        <w:t xml:space="preserve"> põhjustatud hemorraagia (veritsustõbi)</w:t>
      </w:r>
      <w:r w:rsidR="000A78E8">
        <w:t xml:space="preserve">, mis võib tekkida ajus, soolestikus ja teistes organites. Sünnijärgne ennetavalt manustatav K-vitamiini annus on ohutu ja tõhus abinõu K-vitamiini vaegusest tingitud tõsiste terviseprobleemide ärahoidmiseks. </w:t>
      </w:r>
      <w:r w:rsidR="000D2951">
        <w:t xml:space="preserve">K-vitamiini manustamine on võimalik ka suukaudselt. </w:t>
      </w:r>
    </w:p>
    <w:p w14:paraId="38DA558A" w14:textId="5C47A8B3" w:rsidR="002E340B" w:rsidRDefault="002E340B" w:rsidP="002E340B">
      <w:pPr>
        <w:pStyle w:val="Loendilik"/>
        <w:numPr>
          <w:ilvl w:val="0"/>
          <w:numId w:val="1"/>
        </w:numPr>
        <w:jc w:val="both"/>
      </w:pPr>
      <w:r w:rsidRPr="000613AA">
        <w:rPr>
          <w:b/>
        </w:rPr>
        <w:t>Tuberkuloosi vaktsiin</w:t>
      </w:r>
      <w:r>
        <w:t xml:space="preserve"> (BCG vaccine, 0,05 ml</w:t>
      </w:r>
      <w:r w:rsidR="009A1EE7">
        <w:t>)</w:t>
      </w:r>
      <w:r w:rsidR="0069566D">
        <w:t xml:space="preserve"> nahasise</w:t>
      </w:r>
      <w:r w:rsidR="009A1EE7">
        <w:t>s</w:t>
      </w:r>
      <w:r w:rsidR="0069566D">
        <w:t>e süst</w:t>
      </w:r>
      <w:r w:rsidR="009A1EE7">
        <w:t>ena 1</w:t>
      </w:r>
      <w:r w:rsidR="000613AA">
        <w:t>.</w:t>
      </w:r>
      <w:r w:rsidR="009A1EE7">
        <w:t>-5</w:t>
      </w:r>
      <w:r w:rsidR="0069566D">
        <w:t>.</w:t>
      </w:r>
      <w:r w:rsidR="000613AA">
        <w:t xml:space="preserve"> </w:t>
      </w:r>
      <w:r w:rsidR="009A1EE7">
        <w:t xml:space="preserve">elupäeval. Tuberkuloos on laialt levinud ohtlik nakkushaigus, mis </w:t>
      </w:r>
      <w:r w:rsidR="000613AA">
        <w:t xml:space="preserve">levib piisknakkusena ning kahjustab </w:t>
      </w:r>
      <w:r w:rsidR="009A1EE7">
        <w:t>eeskätt kopse</w:t>
      </w:r>
      <w:r w:rsidR="000613AA">
        <w:t>,</w:t>
      </w:r>
      <w:r w:rsidR="009A1EE7">
        <w:t xml:space="preserve"> kuid võib haarata ka teisi organeid. Põhjustajaks on mükobakter, mis on on väga vastupidav erinevates keskkondades ja tingimustes. Imikud põevad tuberkuloosi väga raskelt. </w:t>
      </w:r>
      <w:r w:rsidR="0069566D">
        <w:t xml:space="preserve"> </w:t>
      </w:r>
    </w:p>
    <w:p w14:paraId="0AF08FB9" w14:textId="441FB025" w:rsidR="00717C75" w:rsidRDefault="00080839" w:rsidP="002E340B">
      <w:pPr>
        <w:pStyle w:val="Loendilik"/>
        <w:numPr>
          <w:ilvl w:val="0"/>
          <w:numId w:val="1"/>
        </w:numPr>
        <w:jc w:val="both"/>
      </w:pPr>
      <w:r w:rsidRPr="000613AA">
        <w:rPr>
          <w:b/>
        </w:rPr>
        <w:t xml:space="preserve">Kuulmisuuring </w:t>
      </w:r>
      <w:r w:rsidR="00686027" w:rsidRPr="000613AA">
        <w:rPr>
          <w:b/>
        </w:rPr>
        <w:t>ehk otoakustili</w:t>
      </w:r>
      <w:r w:rsidR="00EC5F7A" w:rsidRPr="000613AA">
        <w:rPr>
          <w:b/>
        </w:rPr>
        <w:t>st</w:t>
      </w:r>
      <w:r w:rsidR="00686027" w:rsidRPr="000613AA">
        <w:rPr>
          <w:b/>
        </w:rPr>
        <w:t>e emissioon</w:t>
      </w:r>
      <w:r w:rsidR="00EC5F7A" w:rsidRPr="000613AA">
        <w:rPr>
          <w:b/>
        </w:rPr>
        <w:t xml:space="preserve">ide </w:t>
      </w:r>
      <w:r w:rsidR="00565C08" w:rsidRPr="000613AA">
        <w:rPr>
          <w:b/>
        </w:rPr>
        <w:t>skriining</w:t>
      </w:r>
      <w:r w:rsidR="00686027">
        <w:t xml:space="preserve"> (OAE)</w:t>
      </w:r>
      <w:r w:rsidR="00565C08">
        <w:t xml:space="preserve"> vastsündinu 2.-3.</w:t>
      </w:r>
      <w:r w:rsidR="000613AA">
        <w:t xml:space="preserve"> </w:t>
      </w:r>
      <w:r w:rsidR="00565C08">
        <w:t xml:space="preserve">elupäeval. </w:t>
      </w:r>
      <w:r w:rsidR="00001F20">
        <w:t xml:space="preserve">OAE eesmärk on </w:t>
      </w:r>
      <w:r w:rsidR="00DC7D9C">
        <w:t>leida kuulmislangusega sündinud lapsed</w:t>
      </w:r>
      <w:r w:rsidR="002B13DA">
        <w:t xml:space="preserve">, et </w:t>
      </w:r>
      <w:r w:rsidR="00902339">
        <w:t xml:space="preserve">võimalikult kiiresti diagnoosida kuulmislanguse ulatus ning alustada ravi või </w:t>
      </w:r>
      <w:r w:rsidR="00790D2D">
        <w:t>negatiivsete mõjude</w:t>
      </w:r>
      <w:r w:rsidR="00902339">
        <w:t xml:space="preserve"> </w:t>
      </w:r>
      <w:r w:rsidR="00790D2D">
        <w:t xml:space="preserve">vähendamisega. Negatiivsed mõjud võivad kuulmislanguse korral olla </w:t>
      </w:r>
      <w:r w:rsidR="004F284F">
        <w:t>suhtlemis- ja kirjaoskus</w:t>
      </w:r>
      <w:r w:rsidR="0018225C">
        <w:t xml:space="preserve">ele, akadeemilisele edasijõudmisele, vaimsele tervisele, </w:t>
      </w:r>
      <w:r w:rsidR="00D600A3">
        <w:t xml:space="preserve">üldisele elukvaliteedile. </w:t>
      </w:r>
    </w:p>
    <w:p w14:paraId="44BA83E6" w14:textId="15D5CAD5" w:rsidR="00080839" w:rsidRPr="00BA1D7C" w:rsidRDefault="00B875E5" w:rsidP="002E340B">
      <w:pPr>
        <w:pStyle w:val="Loendilik"/>
        <w:numPr>
          <w:ilvl w:val="0"/>
          <w:numId w:val="1"/>
        </w:numPr>
        <w:jc w:val="both"/>
      </w:pPr>
      <w:r w:rsidRPr="000613AA">
        <w:rPr>
          <w:b/>
        </w:rPr>
        <w:t xml:space="preserve">Vastsündinu </w:t>
      </w:r>
      <w:r w:rsidR="000613AA" w:rsidRPr="000613AA">
        <w:rPr>
          <w:b/>
        </w:rPr>
        <w:t xml:space="preserve">ainevahetushaiguste </w:t>
      </w:r>
      <w:r w:rsidRPr="000613AA">
        <w:rPr>
          <w:b/>
        </w:rPr>
        <w:t>sõeluuring</w:t>
      </w:r>
      <w:r w:rsidR="001F2F8A">
        <w:t xml:space="preserve"> </w:t>
      </w:r>
      <w:r w:rsidR="000613AA">
        <w:t xml:space="preserve">(FKU) </w:t>
      </w:r>
      <w:r w:rsidR="001F2F8A">
        <w:t xml:space="preserve">hüpotüreoosi ja </w:t>
      </w:r>
      <w:r w:rsidR="000613AA">
        <w:t xml:space="preserve">veel </w:t>
      </w:r>
      <w:r w:rsidR="001F2F8A">
        <w:t xml:space="preserve">19 erineva </w:t>
      </w:r>
      <w:r w:rsidR="000613AA">
        <w:t xml:space="preserve">haiguse </w:t>
      </w:r>
      <w:r w:rsidR="00250A16">
        <w:t>välistamiseks</w:t>
      </w:r>
      <w:r w:rsidR="000613AA">
        <w:t xml:space="preserve">. Testi </w:t>
      </w:r>
      <w:r w:rsidR="00250A16">
        <w:t xml:space="preserve"> </w:t>
      </w:r>
      <w:r w:rsidR="000613AA">
        <w:t xml:space="preserve">tehakse kapilaarverest </w:t>
      </w:r>
      <w:r w:rsidR="00EF6981">
        <w:t>alates 48.</w:t>
      </w:r>
      <w:r w:rsidR="000613AA">
        <w:t xml:space="preserve"> </w:t>
      </w:r>
      <w:r w:rsidR="00EF6981">
        <w:t xml:space="preserve">elutunnist </w:t>
      </w:r>
      <w:r w:rsidR="000D5869">
        <w:t>kuni hiljemalt 7.elupäeval</w:t>
      </w:r>
      <w:r w:rsidR="000613AA">
        <w:t xml:space="preserve"> (parim 3.-5.elupäev)</w:t>
      </w:r>
      <w:r w:rsidR="000D5869">
        <w:t xml:space="preserve">. </w:t>
      </w:r>
      <w:r w:rsidR="000613AA">
        <w:t>Sõeltesti</w:t>
      </w:r>
      <w:r w:rsidR="0004799B">
        <w:t xml:space="preserve"> eesmärk on</w:t>
      </w:r>
      <w:r w:rsidR="00EF4A3D">
        <w:t xml:space="preserve"> kaitsta </w:t>
      </w:r>
      <w:r w:rsidR="00E33803">
        <w:t>lapsi kaasasündinud hüpotüreoosi ja ravitavate ainevahetus</w:t>
      </w:r>
      <w:r w:rsidR="004303BB">
        <w:t xml:space="preserve">haiguste </w:t>
      </w:r>
      <w:r w:rsidR="002B5FCB">
        <w:t>korral tekkivate tervise- ja arenguprobleemide eest</w:t>
      </w:r>
      <w:r w:rsidR="004303BB">
        <w:t>. Esimestel elunädalatel</w:t>
      </w:r>
      <w:r w:rsidR="006218AF">
        <w:t xml:space="preserve"> ei pruugi lastel haigustunnuseid esineda</w:t>
      </w:r>
      <w:r w:rsidR="002B5FCB">
        <w:t xml:space="preserve"> ning sõeluuringuga leitavad</w:t>
      </w:r>
      <w:r w:rsidR="00641420">
        <w:t xml:space="preserve"> probleemid on enamasti varajase raviga ärahoitavad ning lapse eakohast arengut toetavad. </w:t>
      </w:r>
      <w:r w:rsidR="0004799B">
        <w:t xml:space="preserve"> </w:t>
      </w:r>
    </w:p>
    <w:p w14:paraId="555E47DC" w14:textId="77777777" w:rsidR="00560474" w:rsidRDefault="00121141" w:rsidP="00BA1D7C">
      <w:pPr>
        <w:jc w:val="both"/>
      </w:pPr>
      <w:r>
        <w:t xml:space="preserve">Kõikide eelnimetatud </w:t>
      </w:r>
      <w:r w:rsidR="00247B51">
        <w:t>haiguste ja ennetustegevuste kohta saad tõenduspõhist infot tervishoiutöötajalt. Oma otsu</w:t>
      </w:r>
      <w:r w:rsidR="009877E0">
        <w:t>st</w:t>
      </w:r>
      <w:r w:rsidR="00247B51">
        <w:t xml:space="preserve">es ole </w:t>
      </w:r>
      <w:r w:rsidR="009877E0">
        <w:t xml:space="preserve">aus ja lapse heaolu arvestav. </w:t>
      </w:r>
    </w:p>
    <w:p w14:paraId="7BEB2ACF" w14:textId="5DC81560" w:rsidR="00BA1D7C" w:rsidRPr="00C04862" w:rsidRDefault="002870AB" w:rsidP="00BA1D7C">
      <w:pPr>
        <w:jc w:val="both"/>
        <w:rPr>
          <w:i/>
          <w:iCs/>
        </w:rPr>
      </w:pPr>
      <w:r w:rsidRPr="00C04862">
        <w:rPr>
          <w:i/>
          <w:iCs/>
        </w:rPr>
        <w:t xml:space="preserve">Eesti Vabariigi </w:t>
      </w:r>
      <w:r w:rsidR="006B6242" w:rsidRPr="00C04862">
        <w:rPr>
          <w:i/>
          <w:iCs/>
        </w:rPr>
        <w:t>p</w:t>
      </w:r>
      <w:r w:rsidRPr="00C04862">
        <w:rPr>
          <w:i/>
          <w:iCs/>
        </w:rPr>
        <w:t>õhiseaduse</w:t>
      </w:r>
      <w:r w:rsidR="008B48D6" w:rsidRPr="00C04862">
        <w:rPr>
          <w:i/>
          <w:iCs/>
        </w:rPr>
        <w:t xml:space="preserve">, </w:t>
      </w:r>
      <w:r w:rsidR="006B6242" w:rsidRPr="00C04862">
        <w:rPr>
          <w:i/>
          <w:iCs/>
        </w:rPr>
        <w:t>l</w:t>
      </w:r>
      <w:r w:rsidRPr="00C04862">
        <w:rPr>
          <w:i/>
          <w:iCs/>
        </w:rPr>
        <w:t>astekaitse seaduse</w:t>
      </w:r>
      <w:r w:rsidR="008B48D6" w:rsidRPr="00C04862">
        <w:rPr>
          <w:i/>
          <w:iCs/>
        </w:rPr>
        <w:t xml:space="preserve"> ja võlaõigusseaduse</w:t>
      </w:r>
      <w:r w:rsidRPr="00C04862">
        <w:rPr>
          <w:i/>
          <w:iCs/>
        </w:rPr>
        <w:t xml:space="preserve"> järgi </w:t>
      </w:r>
      <w:r w:rsidR="008B48D6" w:rsidRPr="00C04862">
        <w:rPr>
          <w:i/>
          <w:iCs/>
        </w:rPr>
        <w:t xml:space="preserve">ei tohi </w:t>
      </w:r>
      <w:r w:rsidR="00226C36" w:rsidRPr="00C04862">
        <w:rPr>
          <w:i/>
          <w:iCs/>
        </w:rPr>
        <w:t>lapsevanem</w:t>
      </w:r>
      <w:r w:rsidR="00D55303" w:rsidRPr="00C04862">
        <w:rPr>
          <w:i/>
          <w:iCs/>
        </w:rPr>
        <w:t>a</w:t>
      </w:r>
      <w:r w:rsidR="00226C36" w:rsidRPr="00C04862">
        <w:rPr>
          <w:i/>
          <w:iCs/>
        </w:rPr>
        <w:t xml:space="preserve"> otsus kahjustada lapse </w:t>
      </w:r>
      <w:r w:rsidR="00D55303" w:rsidRPr="00C04862">
        <w:rPr>
          <w:i/>
          <w:iCs/>
        </w:rPr>
        <w:t xml:space="preserve">tervist ning tervishoiutöötajal on õigus </w:t>
      </w:r>
      <w:r w:rsidR="00560474" w:rsidRPr="00C04862">
        <w:rPr>
          <w:i/>
          <w:iCs/>
        </w:rPr>
        <w:t>vanema</w:t>
      </w:r>
      <w:r w:rsidR="00D55303" w:rsidRPr="00C04862">
        <w:rPr>
          <w:i/>
          <w:iCs/>
        </w:rPr>
        <w:t xml:space="preserve"> otsust </w:t>
      </w:r>
      <w:r w:rsidR="006D564A">
        <w:rPr>
          <w:i/>
          <w:iCs/>
        </w:rPr>
        <w:t>mitte</w:t>
      </w:r>
      <w:r w:rsidR="00AA027C">
        <w:rPr>
          <w:i/>
          <w:iCs/>
        </w:rPr>
        <w:t>aktsepteerida</w:t>
      </w:r>
      <w:r w:rsidR="00D55303" w:rsidRPr="00C04862">
        <w:rPr>
          <w:i/>
          <w:iCs/>
        </w:rPr>
        <w:t xml:space="preserve"> lapse tervisehuvisid ettepoole seades.</w:t>
      </w:r>
    </w:p>
    <w:p w14:paraId="1A94876A" w14:textId="77777777" w:rsidR="00BA1D7C" w:rsidRDefault="00BA1D7C" w:rsidP="00BA1D7C">
      <w:pPr>
        <w:jc w:val="both"/>
      </w:pPr>
    </w:p>
    <w:p w14:paraId="56804C81" w14:textId="77777777" w:rsidR="000613AA" w:rsidRDefault="009A1EE7" w:rsidP="009A1EE7">
      <w:pPr>
        <w:jc w:val="both"/>
      </w:pPr>
      <w:r w:rsidRPr="000F4816">
        <w:rPr>
          <w:b/>
        </w:rPr>
        <w:lastRenderedPageBreak/>
        <w:t>LAPSEVANEM</w:t>
      </w:r>
      <w:r>
        <w:t>:</w:t>
      </w:r>
      <w:r w:rsidR="00227878">
        <w:t xml:space="preserve"> </w:t>
      </w:r>
      <w:r w:rsidR="000D2951">
        <w:t xml:space="preserve">Tervishoiutöötaja on mind informeerinud eelpool nimetatud haigustest ja nende ennetusvõimalustest. Samuti ennetusest keeldumise võimalikest tagajärgedest. </w:t>
      </w:r>
    </w:p>
    <w:p w14:paraId="6BCBFB6B" w14:textId="7330D5A6" w:rsidR="009A1EE7" w:rsidRDefault="000D2951" w:rsidP="009A1EE7">
      <w:pPr>
        <w:jc w:val="both"/>
      </w:pPr>
      <w:r>
        <w:t xml:space="preserve">Ma mõistan oma otsusega kaasneda võivaid tagajärgi ning võtan vastutuse oma vastsündinud lapse tervise eest.  </w:t>
      </w:r>
      <w:r w:rsidR="009A1EE7">
        <w:t xml:space="preserve">Ma keeldun järgmisest </w:t>
      </w:r>
      <w:r>
        <w:t>ennetavast ravimi manustamisest</w:t>
      </w:r>
      <w:r w:rsidR="009A1EE7">
        <w:t xml:space="preserve"> </w:t>
      </w:r>
      <w:r w:rsidR="00F7449E">
        <w:t>ja/</w:t>
      </w:r>
      <w:bookmarkStart w:id="0" w:name="_GoBack"/>
      <w:bookmarkEnd w:id="0"/>
      <w:r w:rsidR="00F7449E">
        <w:t xml:space="preserve">või protseduurist </w:t>
      </w:r>
      <w:r w:rsidR="009A1EE7">
        <w:t xml:space="preserve">oma </w:t>
      </w:r>
      <w:r>
        <w:t>vastsündinule</w:t>
      </w:r>
      <w:r w:rsidR="009A1EE7">
        <w:t>:</w:t>
      </w:r>
    </w:p>
    <w:p w14:paraId="0B792B6A" w14:textId="27D38B77" w:rsidR="009A1EE7" w:rsidRDefault="009A1EE7" w:rsidP="009A1EE7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0D2951">
        <w:t>K-vitamiini</w:t>
      </w:r>
      <w:r>
        <w:t xml:space="preserve"> profülaktilisest </w:t>
      </w:r>
      <w:r w:rsidR="000D2951">
        <w:t>süstist</w:t>
      </w:r>
    </w:p>
    <w:p w14:paraId="3483D9B9" w14:textId="642BB412" w:rsidR="009A1EE7" w:rsidRDefault="009A1EE7" w:rsidP="009A1EE7">
      <w:pPr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0D2951">
        <w:t>Tuberkuloosi (BCG) vaktsiinist</w:t>
      </w:r>
    </w:p>
    <w:p w14:paraId="751231A7" w14:textId="49852ABF" w:rsidR="00BA1D7C" w:rsidRDefault="00BA1D7C" w:rsidP="009A1EE7">
      <w:pPr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 OAE kuulmisuuringust</w:t>
      </w:r>
    </w:p>
    <w:p w14:paraId="009292E9" w14:textId="3A860D89" w:rsidR="00BA1D7C" w:rsidRDefault="00BA1D7C" w:rsidP="009A1EE7">
      <w:pPr>
        <w:jc w:val="both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☐ </w:t>
      </w:r>
      <w:r w:rsidR="00E010A5">
        <w:rPr>
          <w:rFonts w:ascii="Segoe UI Symbol" w:hAnsi="Segoe UI Symbol" w:cs="Segoe UI Symbol"/>
        </w:rPr>
        <w:t>Hüpotüreoosi ja ainevahetushaiguste skriiningtestist</w:t>
      </w:r>
    </w:p>
    <w:p w14:paraId="0713B4E7" w14:textId="77777777" w:rsidR="00E010A5" w:rsidRDefault="00E010A5" w:rsidP="009A1EE7">
      <w:pPr>
        <w:jc w:val="both"/>
      </w:pPr>
    </w:p>
    <w:p w14:paraId="3245D7A0" w14:textId="4B47521F" w:rsidR="000D2951" w:rsidRDefault="00043633" w:rsidP="009A1EE7">
      <w:pPr>
        <w:jc w:val="both"/>
      </w:pPr>
      <w:r>
        <w:t>Ema a</w:t>
      </w:r>
      <w:r w:rsidR="000D2951">
        <w:t>llkiri</w:t>
      </w:r>
      <w:r>
        <w:t>: ……………………………………………………………………………………………………..</w:t>
      </w:r>
    </w:p>
    <w:p w14:paraId="5D89D625" w14:textId="1255D05D" w:rsidR="000D2951" w:rsidRDefault="00043633" w:rsidP="009A1EE7">
      <w:pPr>
        <w:jc w:val="both"/>
      </w:pPr>
      <w:r>
        <w:t>Isa allkiri</w:t>
      </w:r>
      <w:r w:rsidR="000D2951">
        <w:t>:</w:t>
      </w:r>
      <w:r>
        <w:t xml:space="preserve"> ……………………………………………………………………………………………………….. </w:t>
      </w:r>
    </w:p>
    <w:p w14:paraId="7BA813AA" w14:textId="59F0266D" w:rsidR="000D2951" w:rsidRDefault="00043633" w:rsidP="009A1EE7">
      <w:pPr>
        <w:jc w:val="both"/>
      </w:pPr>
      <w:r>
        <w:t>Kuupäev</w:t>
      </w:r>
      <w:r w:rsidR="000D2951">
        <w:t>:</w:t>
      </w:r>
      <w:r>
        <w:t xml:space="preserve"> ………………………………………………………………………………………………………..</w:t>
      </w:r>
    </w:p>
    <w:p w14:paraId="1C5B9C4A" w14:textId="77777777" w:rsidR="000F4816" w:rsidRDefault="000F4816" w:rsidP="009A1EE7">
      <w:pPr>
        <w:jc w:val="both"/>
        <w:rPr>
          <w:b/>
        </w:rPr>
      </w:pPr>
    </w:p>
    <w:p w14:paraId="6CFF04B4" w14:textId="42D5BA5F" w:rsidR="00043633" w:rsidRDefault="00043633" w:rsidP="009A1EE7">
      <w:pPr>
        <w:jc w:val="both"/>
      </w:pPr>
      <w:r w:rsidRPr="000F4816">
        <w:rPr>
          <w:b/>
        </w:rPr>
        <w:t>TERVISHOIUTÖÖTAJA:</w:t>
      </w:r>
      <w:r>
        <w:t xml:space="preserve"> Kinnitan, et olen informeerinud lapsevanemat/lapsevanemaid ee</w:t>
      </w:r>
      <w:r w:rsidR="00E010A5">
        <w:t>l</w:t>
      </w:r>
      <w:r>
        <w:t>nimetatud haigus</w:t>
      </w:r>
      <w:r w:rsidR="005D1384">
        <w:t>t</w:t>
      </w:r>
      <w:r>
        <w:t xml:space="preserve">est ning nendega seotud võimalikest ennetustegevustest. </w:t>
      </w:r>
      <w:r w:rsidR="005D1384">
        <w:t xml:space="preserve">Keeldumise vorm on allkirjastatud kahes eksemplaris. Teen vastavasisulised märked terviseregistrites. </w:t>
      </w:r>
    </w:p>
    <w:p w14:paraId="24CCA7CF" w14:textId="7990F576" w:rsidR="005D1384" w:rsidRDefault="005D1384" w:rsidP="009A1EE7">
      <w:pPr>
        <w:jc w:val="both"/>
      </w:pPr>
      <w:r>
        <w:t xml:space="preserve">Tervishoiutöötaja </w:t>
      </w:r>
      <w:r w:rsidR="007D5B4C">
        <w:t xml:space="preserve">nimi, kood, </w:t>
      </w:r>
      <w:r>
        <w:t>allkiri: ……………………………………………………………………………….</w:t>
      </w:r>
    </w:p>
    <w:p w14:paraId="7D8F9946" w14:textId="34833724" w:rsidR="009A1EE7" w:rsidRDefault="005D1384" w:rsidP="009A1EE7">
      <w:pPr>
        <w:jc w:val="both"/>
      </w:pPr>
      <w:r>
        <w:t>Kuupäev: ……………………………………………………………………………………………………</w:t>
      </w:r>
      <w:r w:rsidR="000E2F1C">
        <w:t>…</w:t>
      </w:r>
      <w:r w:rsidR="007D5B4C">
        <w:t>………………..</w:t>
      </w:r>
    </w:p>
    <w:p w14:paraId="29B1771F" w14:textId="74DE8AE4" w:rsidR="002E340B" w:rsidRDefault="002E340B" w:rsidP="002E340B">
      <w:pPr>
        <w:jc w:val="both"/>
      </w:pPr>
    </w:p>
    <w:p w14:paraId="0D4BAE42" w14:textId="77777777" w:rsidR="00404CE1" w:rsidRPr="00A57DDE" w:rsidRDefault="00404CE1" w:rsidP="002E340B">
      <w:pPr>
        <w:jc w:val="both"/>
        <w:rPr>
          <w:lang w:val="en-US"/>
        </w:rPr>
      </w:pPr>
    </w:p>
    <w:sectPr w:rsidR="00404CE1" w:rsidRPr="00A5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0019"/>
    <w:multiLevelType w:val="hybridMultilevel"/>
    <w:tmpl w:val="FA14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E"/>
    <w:rsid w:val="00001F20"/>
    <w:rsid w:val="00043633"/>
    <w:rsid w:val="0004799B"/>
    <w:rsid w:val="000613AA"/>
    <w:rsid w:val="00080839"/>
    <w:rsid w:val="000A78E8"/>
    <w:rsid w:val="000D2951"/>
    <w:rsid w:val="000D5869"/>
    <w:rsid w:val="000E2F1C"/>
    <w:rsid w:val="000F4816"/>
    <w:rsid w:val="00121141"/>
    <w:rsid w:val="0018225C"/>
    <w:rsid w:val="001F2F8A"/>
    <w:rsid w:val="00226C36"/>
    <w:rsid w:val="00227878"/>
    <w:rsid w:val="00247B51"/>
    <w:rsid w:val="00250A16"/>
    <w:rsid w:val="002870AB"/>
    <w:rsid w:val="002B13DA"/>
    <w:rsid w:val="002B5FCB"/>
    <w:rsid w:val="002E340B"/>
    <w:rsid w:val="00404CE1"/>
    <w:rsid w:val="004303BB"/>
    <w:rsid w:val="004F284F"/>
    <w:rsid w:val="00560474"/>
    <w:rsid w:val="00565C08"/>
    <w:rsid w:val="005734B8"/>
    <w:rsid w:val="005848FF"/>
    <w:rsid w:val="005D1384"/>
    <w:rsid w:val="006218AF"/>
    <w:rsid w:val="00641420"/>
    <w:rsid w:val="00686027"/>
    <w:rsid w:val="0069566D"/>
    <w:rsid w:val="006B23A2"/>
    <w:rsid w:val="006B6242"/>
    <w:rsid w:val="006D564A"/>
    <w:rsid w:val="006F1147"/>
    <w:rsid w:val="00717C75"/>
    <w:rsid w:val="00790D2D"/>
    <w:rsid w:val="007B56E9"/>
    <w:rsid w:val="007D5B4C"/>
    <w:rsid w:val="00834FF2"/>
    <w:rsid w:val="008B48D6"/>
    <w:rsid w:val="00902339"/>
    <w:rsid w:val="009877E0"/>
    <w:rsid w:val="009A1EE7"/>
    <w:rsid w:val="00A57DDE"/>
    <w:rsid w:val="00AA027C"/>
    <w:rsid w:val="00AC24FD"/>
    <w:rsid w:val="00B875E5"/>
    <w:rsid w:val="00BA1D7C"/>
    <w:rsid w:val="00C04862"/>
    <w:rsid w:val="00C30F60"/>
    <w:rsid w:val="00CE490F"/>
    <w:rsid w:val="00D550C2"/>
    <w:rsid w:val="00D55303"/>
    <w:rsid w:val="00D600A3"/>
    <w:rsid w:val="00DC7D9C"/>
    <w:rsid w:val="00E010A5"/>
    <w:rsid w:val="00E33803"/>
    <w:rsid w:val="00EC5F7A"/>
    <w:rsid w:val="00EF4A3D"/>
    <w:rsid w:val="00EF6981"/>
    <w:rsid w:val="00F159F0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9F6C"/>
  <w15:chartTrackingRefBased/>
  <w15:docId w15:val="{BFBEB26A-4DFE-405B-A867-8429F8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E340B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9A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Häli Viilukas</dc:creator>
  <cp:keywords/>
  <dc:description/>
  <cp:lastModifiedBy>Häli Viilukas</cp:lastModifiedBy>
  <cp:revision>3</cp:revision>
  <dcterms:created xsi:type="dcterms:W3CDTF">2022-01-20T06:18:00Z</dcterms:created>
  <dcterms:modified xsi:type="dcterms:W3CDTF">2022-01-20T06:19:00Z</dcterms:modified>
</cp:coreProperties>
</file>